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B5" w:rsidRPr="00CA2D85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 w:rsidRPr="00CA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85">
        <w:rPr>
          <w:rFonts w:ascii="Times New Roman" w:hAnsi="Times New Roman" w:cs="Times New Roman"/>
          <w:b/>
          <w:sz w:val="24"/>
          <w:szCs w:val="24"/>
        </w:rPr>
        <w:t>ДОЛНА МИТРОПОЛИЯ</w:t>
      </w:r>
    </w:p>
    <w:p w:rsidR="006D1D24" w:rsidRPr="00CA2D85" w:rsidRDefault="006D1D24" w:rsidP="00527FE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A2D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8739FA" w:rsidRPr="00CA2D85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248F4" w:rsidRPr="00CA2D8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256998" w:rsidRPr="00CA2D8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6D1D24" w:rsidRPr="00CA2D85" w:rsidRDefault="009C3642" w:rsidP="00527F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D8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56998" w:rsidRPr="00CA2D85">
        <w:rPr>
          <w:rFonts w:ascii="Times New Roman" w:hAnsi="Times New Roman" w:cs="Times New Roman"/>
          <w:b/>
          <w:sz w:val="24"/>
          <w:szCs w:val="24"/>
        </w:rPr>
        <w:t>0</w:t>
      </w:r>
      <w:r w:rsidR="002248F4" w:rsidRPr="00CA2D8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F025D" w:rsidRPr="00CA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998" w:rsidRPr="00CA2D85">
        <w:rPr>
          <w:rFonts w:ascii="Times New Roman" w:hAnsi="Times New Roman" w:cs="Times New Roman"/>
          <w:b/>
          <w:sz w:val="24"/>
          <w:szCs w:val="24"/>
        </w:rPr>
        <w:t xml:space="preserve">Ноември </w:t>
      </w:r>
      <w:r w:rsidRPr="00CA2D85">
        <w:rPr>
          <w:rFonts w:ascii="Times New Roman" w:hAnsi="Times New Roman" w:cs="Times New Roman"/>
          <w:b/>
          <w:sz w:val="24"/>
          <w:szCs w:val="24"/>
        </w:rPr>
        <w:t>201</w:t>
      </w:r>
      <w:r w:rsidR="003B1C7A" w:rsidRPr="00CA2D85">
        <w:rPr>
          <w:rFonts w:ascii="Times New Roman" w:hAnsi="Times New Roman" w:cs="Times New Roman"/>
          <w:b/>
          <w:sz w:val="24"/>
          <w:szCs w:val="24"/>
        </w:rPr>
        <w:t>9</w:t>
      </w:r>
      <w:r w:rsidRPr="00CA2D85">
        <w:rPr>
          <w:rFonts w:ascii="Times New Roman" w:hAnsi="Times New Roman" w:cs="Times New Roman"/>
          <w:sz w:val="24"/>
          <w:szCs w:val="24"/>
        </w:rPr>
        <w:t xml:space="preserve"> </w:t>
      </w:r>
      <w:r w:rsidRPr="00CA2D85">
        <w:rPr>
          <w:rFonts w:ascii="Times New Roman" w:hAnsi="Times New Roman" w:cs="Times New Roman"/>
          <w:b/>
          <w:sz w:val="24"/>
          <w:szCs w:val="24"/>
        </w:rPr>
        <w:t>г.</w:t>
      </w:r>
      <w:r w:rsidRPr="00CA2D85">
        <w:rPr>
          <w:rFonts w:ascii="Times New Roman" w:hAnsi="Times New Roman" w:cs="Times New Roman"/>
          <w:sz w:val="24"/>
          <w:szCs w:val="24"/>
        </w:rPr>
        <w:t xml:space="preserve"> в гр. Долна Митрополия се проведе заседание на Общинска избирателна комисия, за провеждане на изборите за общински съветници и з</w:t>
      </w:r>
      <w:r w:rsidR="00527FE1" w:rsidRPr="00CA2D85">
        <w:rPr>
          <w:rFonts w:ascii="Times New Roman" w:hAnsi="Times New Roman" w:cs="Times New Roman"/>
          <w:sz w:val="24"/>
          <w:szCs w:val="24"/>
        </w:rPr>
        <w:t>а</w:t>
      </w:r>
      <w:r w:rsidRPr="00CA2D85">
        <w:rPr>
          <w:rFonts w:ascii="Times New Roman" w:hAnsi="Times New Roman" w:cs="Times New Roman"/>
          <w:sz w:val="24"/>
          <w:szCs w:val="24"/>
        </w:rPr>
        <w:t xml:space="preserve"> кметове на 2</w:t>
      </w:r>
      <w:r w:rsidR="003B1C7A" w:rsidRPr="00CA2D85">
        <w:rPr>
          <w:rFonts w:ascii="Times New Roman" w:hAnsi="Times New Roman" w:cs="Times New Roman"/>
          <w:sz w:val="24"/>
          <w:szCs w:val="24"/>
        </w:rPr>
        <w:t>7</w:t>
      </w:r>
      <w:r w:rsidRPr="00CA2D85">
        <w:rPr>
          <w:rFonts w:ascii="Times New Roman" w:hAnsi="Times New Roman" w:cs="Times New Roman"/>
          <w:sz w:val="24"/>
          <w:szCs w:val="24"/>
        </w:rPr>
        <w:t xml:space="preserve"> Октомври 201</w:t>
      </w:r>
      <w:r w:rsidR="003B1C7A" w:rsidRPr="00CA2D85">
        <w:rPr>
          <w:rFonts w:ascii="Times New Roman" w:hAnsi="Times New Roman" w:cs="Times New Roman"/>
          <w:sz w:val="24"/>
          <w:szCs w:val="24"/>
        </w:rPr>
        <w:t>9</w:t>
      </w:r>
      <w:r w:rsidRPr="00CA2D85">
        <w:rPr>
          <w:rFonts w:ascii="Times New Roman" w:hAnsi="Times New Roman" w:cs="Times New Roman"/>
          <w:sz w:val="24"/>
          <w:szCs w:val="24"/>
        </w:rPr>
        <w:t xml:space="preserve"> г.</w:t>
      </w:r>
      <w:r w:rsidR="001B70DF" w:rsidRPr="00CA2D85">
        <w:rPr>
          <w:rFonts w:ascii="Times New Roman" w:hAnsi="Times New Roman" w:cs="Times New Roman"/>
          <w:sz w:val="24"/>
          <w:szCs w:val="24"/>
        </w:rPr>
        <w:t>, наз</w:t>
      </w:r>
      <w:r w:rsidR="00527FE1" w:rsidRPr="00CA2D85">
        <w:rPr>
          <w:rFonts w:ascii="Times New Roman" w:hAnsi="Times New Roman" w:cs="Times New Roman"/>
          <w:sz w:val="24"/>
          <w:szCs w:val="24"/>
        </w:rPr>
        <w:t xml:space="preserve">начена с Решение № </w:t>
      </w:r>
      <w:r w:rsidR="003F025D" w:rsidRPr="00CA2D85">
        <w:rPr>
          <w:rFonts w:ascii="Times New Roman" w:hAnsi="Times New Roman" w:cs="Times New Roman"/>
          <w:sz w:val="24"/>
          <w:szCs w:val="24"/>
        </w:rPr>
        <w:t>712-МИ</w:t>
      </w:r>
      <w:r w:rsidR="003B1C7A" w:rsidRPr="00CA2D85">
        <w:rPr>
          <w:rFonts w:ascii="Times New Roman" w:hAnsi="Times New Roman" w:cs="Times New Roman"/>
          <w:sz w:val="24"/>
          <w:szCs w:val="24"/>
        </w:rPr>
        <w:t>.</w:t>
      </w:r>
      <w:r w:rsidR="001B70DF" w:rsidRPr="00CA2D85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3F025D" w:rsidRPr="00CA2D85">
        <w:rPr>
          <w:rFonts w:ascii="Times New Roman" w:hAnsi="Times New Roman" w:cs="Times New Roman"/>
          <w:sz w:val="24"/>
          <w:szCs w:val="24"/>
        </w:rPr>
        <w:t>23.08.2019</w:t>
      </w:r>
      <w:r w:rsidR="001B70DF" w:rsidRPr="00CA2D85">
        <w:rPr>
          <w:rFonts w:ascii="Times New Roman" w:hAnsi="Times New Roman" w:cs="Times New Roman"/>
          <w:sz w:val="24"/>
          <w:szCs w:val="24"/>
        </w:rPr>
        <w:t xml:space="preserve"> г.</w:t>
      </w:r>
      <w:r w:rsidR="00527FE1" w:rsidRPr="00CA2D85">
        <w:rPr>
          <w:rFonts w:ascii="Times New Roman" w:hAnsi="Times New Roman" w:cs="Times New Roman"/>
          <w:sz w:val="24"/>
          <w:szCs w:val="24"/>
        </w:rPr>
        <w:t xml:space="preserve"> на ЦИК</w:t>
      </w:r>
      <w:r w:rsidR="002B7267" w:rsidRPr="00CA2D85">
        <w:rPr>
          <w:rFonts w:ascii="Times New Roman" w:hAnsi="Times New Roman" w:cs="Times New Roman"/>
          <w:sz w:val="24"/>
          <w:szCs w:val="24"/>
        </w:rPr>
        <w:t>.</w:t>
      </w:r>
    </w:p>
    <w:p w:rsidR="00DE2E64" w:rsidRPr="00CA2D85" w:rsidRDefault="00DE2E64" w:rsidP="00DE2E6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A2D85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0A0A0C" w:rsidRPr="00CA2D85">
        <w:rPr>
          <w:rFonts w:ascii="Times New Roman" w:hAnsi="Times New Roman" w:cs="Times New Roman"/>
          <w:sz w:val="24"/>
          <w:szCs w:val="24"/>
        </w:rPr>
        <w:t>1</w:t>
      </w:r>
      <w:r w:rsidR="007D4915" w:rsidRPr="00CA2D85">
        <w:rPr>
          <w:rFonts w:ascii="Times New Roman" w:hAnsi="Times New Roman" w:cs="Times New Roman"/>
          <w:sz w:val="24"/>
          <w:szCs w:val="24"/>
        </w:rPr>
        <w:t>4</w:t>
      </w:r>
      <w:r w:rsidR="000A0A0C" w:rsidRPr="00CA2D85">
        <w:rPr>
          <w:rFonts w:ascii="Times New Roman" w:hAnsi="Times New Roman" w:cs="Times New Roman"/>
          <w:sz w:val="24"/>
          <w:szCs w:val="24"/>
        </w:rPr>
        <w:t xml:space="preserve">:00 </w:t>
      </w:r>
      <w:r w:rsidRPr="00CA2D85">
        <w:rPr>
          <w:rFonts w:ascii="Times New Roman" w:hAnsi="Times New Roman" w:cs="Times New Roman"/>
          <w:sz w:val="24"/>
          <w:szCs w:val="24"/>
        </w:rPr>
        <w:t>ч. и председателствано от госпожа Йорданка Илиева –Председател на ОИК-Долна Митрополия.</w:t>
      </w:r>
    </w:p>
    <w:p w:rsidR="00AE3F1F" w:rsidRPr="00CA2D85" w:rsidRDefault="00527FE1" w:rsidP="00527FE1">
      <w:pPr>
        <w:jc w:val="both"/>
        <w:rPr>
          <w:rFonts w:ascii="Times New Roman" w:hAnsi="Times New Roman" w:cs="Times New Roman"/>
          <w:sz w:val="24"/>
          <w:szCs w:val="24"/>
        </w:rPr>
      </w:pPr>
      <w:r w:rsidRPr="00CA2D85">
        <w:rPr>
          <w:rFonts w:ascii="Times New Roman" w:hAnsi="Times New Roman" w:cs="Times New Roman"/>
          <w:sz w:val="24"/>
          <w:szCs w:val="24"/>
        </w:rPr>
        <w:tab/>
        <w:t xml:space="preserve">Заседанието се проведе при следния </w:t>
      </w:r>
    </w:p>
    <w:p w:rsidR="00CC5F50" w:rsidRPr="00CA2D85" w:rsidRDefault="0030278C" w:rsidP="00AE3F1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527FE1" w:rsidRPr="00CA2D85">
        <w:rPr>
          <w:rFonts w:ascii="Times New Roman" w:hAnsi="Times New Roman" w:cs="Times New Roman"/>
          <w:sz w:val="24"/>
          <w:szCs w:val="24"/>
        </w:rPr>
        <w:t>:</w:t>
      </w:r>
    </w:p>
    <w:p w:rsidR="00FE7C07" w:rsidRPr="00CA2D85" w:rsidRDefault="00256998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85">
        <w:rPr>
          <w:rFonts w:ascii="Times New Roman" w:hAnsi="Times New Roman" w:cs="Times New Roman"/>
          <w:sz w:val="24"/>
          <w:szCs w:val="24"/>
        </w:rPr>
        <w:t>Промяна в състава на СИК.</w:t>
      </w:r>
    </w:p>
    <w:p w:rsidR="00256998" w:rsidRDefault="00256998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D85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CA2D8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CA2D85">
        <w:rPr>
          <w:rFonts w:ascii="Times New Roman" w:hAnsi="Times New Roman" w:cs="Times New Roman"/>
          <w:sz w:val="24"/>
          <w:szCs w:val="24"/>
        </w:rPr>
        <w:t>.</w:t>
      </w:r>
    </w:p>
    <w:p w:rsidR="0080517C" w:rsidRPr="00CA2D85" w:rsidRDefault="0080517C" w:rsidP="009D77CF">
      <w:pPr>
        <w:pStyle w:val="a3"/>
        <w:numPr>
          <w:ilvl w:val="0"/>
          <w:numId w:val="1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Утвърждаване образец на бюлетините втори тур.</w:t>
      </w:r>
    </w:p>
    <w:p w:rsidR="00FD152F" w:rsidRPr="00CA2D85" w:rsidRDefault="007C242A" w:rsidP="00BB37A3">
      <w:pPr>
        <w:jc w:val="both"/>
        <w:rPr>
          <w:rFonts w:ascii="Times New Roman" w:hAnsi="Times New Roman" w:cs="Times New Roman"/>
          <w:sz w:val="24"/>
          <w:szCs w:val="24"/>
        </w:rPr>
      </w:pPr>
      <w:r w:rsidRPr="00CA2D85">
        <w:rPr>
          <w:rFonts w:ascii="Times New Roman" w:hAnsi="Times New Roman" w:cs="Times New Roman"/>
          <w:sz w:val="24"/>
          <w:szCs w:val="24"/>
        </w:rPr>
        <w:t>Председател на ОИК-Долна Митрополия прочете и предложи на гласуване дневния ред на заседанието:</w:t>
      </w:r>
    </w:p>
    <w:p w:rsidR="00FA2D49" w:rsidRPr="00CA2D85" w:rsidRDefault="00FA2D49" w:rsidP="007C24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372C6B" w:rsidRPr="00CA2D85" w:rsidTr="00FA2D49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FA2D49" w:rsidP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C52AC8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372C6B" w:rsidRPr="00CA2D85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FA2D49" w:rsidP="00FA2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FA2D4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D21A7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A5400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AD12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D49" w:rsidRPr="00CA2D85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A5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D21A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9E0A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AD12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Пепа Андреева Богданова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72C6B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FA2D4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FA2D49" w:rsidRPr="00CA2D85" w:rsidTr="00FA2D4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D49" w:rsidRPr="00CA2D85" w:rsidRDefault="009E0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49" w:rsidRPr="00CA2D85" w:rsidRDefault="00583DB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C242A" w:rsidRPr="00CA2D85" w:rsidRDefault="007C242A" w:rsidP="003D173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2D85">
        <w:rPr>
          <w:rFonts w:ascii="Times New Roman" w:hAnsi="Times New Roman" w:cs="Times New Roman"/>
          <w:sz w:val="24"/>
          <w:szCs w:val="24"/>
        </w:rPr>
        <w:t xml:space="preserve">Установи се, че на заседанието присъстват поименно </w:t>
      </w:r>
      <w:r w:rsidR="00337BB3" w:rsidRPr="00CA2D85">
        <w:rPr>
          <w:rFonts w:ascii="Times New Roman" w:hAnsi="Times New Roman" w:cs="Times New Roman"/>
          <w:sz w:val="24"/>
          <w:szCs w:val="24"/>
        </w:rPr>
        <w:t xml:space="preserve">изброените </w:t>
      </w:r>
      <w:r w:rsidR="00583DB1" w:rsidRPr="00CA2D85">
        <w:rPr>
          <w:rFonts w:ascii="Times New Roman" w:hAnsi="Times New Roman" w:cs="Times New Roman"/>
          <w:sz w:val="24"/>
          <w:szCs w:val="24"/>
        </w:rPr>
        <w:t xml:space="preserve">13 /Тринадесет/ </w:t>
      </w:r>
      <w:r w:rsidRPr="00CA2D85">
        <w:rPr>
          <w:rFonts w:ascii="Times New Roman" w:hAnsi="Times New Roman" w:cs="Times New Roman"/>
          <w:sz w:val="24"/>
          <w:szCs w:val="24"/>
        </w:rPr>
        <w:t xml:space="preserve">от общо </w:t>
      </w:r>
      <w:r w:rsidR="00670474" w:rsidRPr="00CA2D85">
        <w:rPr>
          <w:rFonts w:ascii="Times New Roman" w:hAnsi="Times New Roman" w:cs="Times New Roman"/>
          <w:sz w:val="24"/>
          <w:szCs w:val="24"/>
        </w:rPr>
        <w:t>13</w:t>
      </w:r>
      <w:r w:rsidRPr="00CA2D85">
        <w:rPr>
          <w:rFonts w:ascii="Times New Roman" w:hAnsi="Times New Roman" w:cs="Times New Roman"/>
          <w:sz w:val="24"/>
          <w:szCs w:val="24"/>
        </w:rPr>
        <w:t xml:space="preserve"> /Тринадесет/ членове на комисията, отсъстват </w:t>
      </w:r>
      <w:r w:rsidR="00AD1279" w:rsidRPr="00CA2D85">
        <w:rPr>
          <w:rFonts w:ascii="Times New Roman" w:hAnsi="Times New Roman" w:cs="Times New Roman"/>
          <w:sz w:val="24"/>
          <w:szCs w:val="24"/>
        </w:rPr>
        <w:t>–</w:t>
      </w:r>
      <w:r w:rsidR="00583DB1" w:rsidRPr="00CA2D85">
        <w:rPr>
          <w:rFonts w:ascii="Times New Roman" w:hAnsi="Times New Roman" w:cs="Times New Roman"/>
          <w:sz w:val="24"/>
          <w:szCs w:val="24"/>
        </w:rPr>
        <w:t>няма</w:t>
      </w:r>
      <w:r w:rsidR="00AD1279" w:rsidRPr="00CA2D85">
        <w:rPr>
          <w:rFonts w:ascii="Times New Roman" w:hAnsi="Times New Roman" w:cs="Times New Roman"/>
          <w:sz w:val="24"/>
          <w:szCs w:val="24"/>
        </w:rPr>
        <w:t>,</w:t>
      </w:r>
      <w:r w:rsidRPr="00CA2D85">
        <w:rPr>
          <w:rFonts w:ascii="Times New Roman" w:hAnsi="Times New Roman" w:cs="Times New Roman"/>
          <w:sz w:val="24"/>
          <w:szCs w:val="24"/>
        </w:rPr>
        <w:t xml:space="preserve"> поради което е налице изискуемия, съгласно Изборния кодекс кворум за вземане на легитимни решения. </w:t>
      </w:r>
    </w:p>
    <w:p w:rsidR="00FA2D49" w:rsidRPr="00CA2D85" w:rsidRDefault="00FA2D49" w:rsidP="00FA2D49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D85">
        <w:rPr>
          <w:rFonts w:ascii="Times New Roman" w:hAnsi="Times New Roman" w:cs="Times New Roman"/>
          <w:b/>
          <w:i/>
          <w:sz w:val="24"/>
          <w:szCs w:val="24"/>
        </w:rPr>
        <w:t xml:space="preserve">Гласували „ЗА” </w:t>
      </w:r>
      <w:r w:rsidR="00670474" w:rsidRPr="00CA2D85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C1477" w:rsidRPr="00CA2D8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3 </w:t>
      </w:r>
      <w:r w:rsidRPr="00CA2D85">
        <w:rPr>
          <w:rFonts w:ascii="Times New Roman" w:hAnsi="Times New Roman" w:cs="Times New Roman"/>
          <w:b/>
          <w:i/>
          <w:sz w:val="24"/>
          <w:szCs w:val="24"/>
        </w:rPr>
        <w:t>членове / Гласували „ПРОТИВ” - няма</w:t>
      </w:r>
    </w:p>
    <w:p w:rsidR="00FA2D49" w:rsidRPr="00CA2D85" w:rsidRDefault="00FA2D49" w:rsidP="00FA2D49">
      <w:pPr>
        <w:ind w:right="49"/>
        <w:jc w:val="both"/>
        <w:rPr>
          <w:rFonts w:ascii="Times New Roman" w:hAnsi="Times New Roman" w:cs="Times New Roman"/>
          <w:sz w:val="24"/>
          <w:szCs w:val="24"/>
        </w:rPr>
      </w:pPr>
      <w:r w:rsidRPr="00CA2D85">
        <w:rPr>
          <w:rFonts w:ascii="Times New Roman" w:hAnsi="Times New Roman" w:cs="Times New Roman"/>
          <w:sz w:val="24"/>
          <w:szCs w:val="24"/>
        </w:rPr>
        <w:t xml:space="preserve">   </w:t>
      </w:r>
      <w:r w:rsidR="007B21A2" w:rsidRPr="00CA2D85">
        <w:rPr>
          <w:rFonts w:ascii="Times New Roman" w:hAnsi="Times New Roman" w:cs="Times New Roman"/>
          <w:sz w:val="24"/>
          <w:szCs w:val="24"/>
        </w:rPr>
        <w:tab/>
      </w:r>
      <w:r w:rsidRPr="00CA2D85">
        <w:rPr>
          <w:rFonts w:ascii="Times New Roman" w:hAnsi="Times New Roman" w:cs="Times New Roman"/>
          <w:sz w:val="24"/>
          <w:szCs w:val="24"/>
        </w:rPr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56998" w:rsidRPr="00CA2D85" w:rsidRDefault="00256998" w:rsidP="00256998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>76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.10.2019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г. за промяна в състава на СИК №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001 в с. Байкал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US"/>
        </w:rPr>
        <w:t xml:space="preserve"> 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и №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1510000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– с. Крушовене на територията на община Долна Митрополия, от коалиция „БСП ЗА БЪЛГАРИЯ“, във връзка с произвеждане на втория тур на изборите за кметове на 03.11.2019 г., както следва:</w:t>
      </w:r>
    </w:p>
    <w:p w:rsidR="00256998" w:rsidRPr="00CA2D85" w:rsidRDefault="00256998" w:rsidP="00256998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ab/>
        <w:t xml:space="preserve">1. В СИК 001 в с. Байкал на мястото на Десислава Любомирова Христова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, за заместник председател  да бъде назначена Елена Паунова Михайлова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998" w:rsidRPr="00CA2D85" w:rsidRDefault="00256998" w:rsidP="00256998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     2. В СИК 015 в с. Крушовене на мястото на Евдокия Радулова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Миразчийска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за секретар да бъде назначена Виолета Спасова Никова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56998" w:rsidRPr="00CA2D85" w:rsidRDefault="00256998" w:rsidP="00256998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256998" w:rsidRPr="00CA2D85" w:rsidRDefault="00256998" w:rsidP="0025699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256998" w:rsidRPr="00CA2D85" w:rsidRDefault="00256998" w:rsidP="0025699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998" w:rsidRPr="00CA2D85" w:rsidRDefault="00256998" w:rsidP="002569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Десислава Любомирова Христова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заместник председател  на СИК №151000001.</w:t>
      </w:r>
    </w:p>
    <w:p w:rsidR="00256998" w:rsidRPr="00CA2D85" w:rsidRDefault="00256998" w:rsidP="002569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Елена Паунова Михайлова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, като заместник председател  на СИК №151000001.</w:t>
      </w:r>
    </w:p>
    <w:p w:rsidR="00256998" w:rsidRPr="00CA2D85" w:rsidRDefault="00256998" w:rsidP="0025699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Евдокия Радулова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Миразчийска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секретар на СИК №151000015.</w:t>
      </w:r>
    </w:p>
    <w:p w:rsidR="00256998" w:rsidRPr="00CA2D85" w:rsidRDefault="00256998" w:rsidP="00256998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Виолета Спасова Никова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, като секретар на СИК №151000015.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185/01.11.2019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г. за промяна в състава на ПСИК №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034 в с. Ставерци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, от ПП „ВОЛЯ“, във връзка с произвеждане на втория тур на изборите за кметове на 03.11.2019 г., като на мястото на Станислав Георгиев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Дзезов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за член да бъде назначен Тихомир Евгениев Кожухарски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Станислав Георгиев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Дзезов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ПСИК №151000034.</w:t>
      </w:r>
    </w:p>
    <w:p w:rsidR="00256998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Тихомир Евгениев Кожухарски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ПСИК №151000034.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ОТНОСНО: Постъпило е предложение с вх. № 186/01.11.2019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г. за промяна в състава на СИК №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018 в с. Ореховица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, от ПП „ВОЛЯ“, във връзка с произвеждане на втория тур на изборите за кметове на 03.11.2019 г., като на мястото на Лена Цветанова Маринова за член да бъде назначена Диана Никифорова Начева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Лена Цветанова Маринова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СИК №151000018.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Диана Никифорова Начева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СИК №151000018.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187/01.11.2019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г., подписано от представителя на ПП ДПС в Община Долна Митрополия, за промяна в състава на ПСИК №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034 в с. Ставерци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произвеждане на втория тур на изборите за кметове на 03.11.2019 г., като на мястото на Лилия Стефанова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Латовска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за член да бъде назначена Петя Василева Маринова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Лилия Стефанова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Латовска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ПСИК №151000034.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Петя Василева Маринова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ПСИК №151000034.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188/01.11.2019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г., подписано от представителя на ВМРО-БНД в Община Долна Митрополия, за промяна в състава на СИК № №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016 и 019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, във връзка с произвеждане на втория тур на изборите за кметове на 03.11.2019 г., както следва: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ab/>
        <w:t xml:space="preserve">1. В СИК № 016 в с. Крушовене на мястото на Венета Тодорова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Пацова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, за секретар  да бъде назначена Мариана Спасова Алексиева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     2. В СИК № 019 в с. Ореховица на мястото на Зоя Стефанова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Стефанова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за заместник-председател да бъде назначена Зоя Маринова Маркова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Венета Тодорова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Пацова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секретар на СИК № 151000016.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Мариана Спасова Алексиева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секретар на СИК № 151000016.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Зоя Стефанова </w:t>
      </w:r>
      <w:proofErr w:type="spellStart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Стефанова</w:t>
      </w:r>
      <w:proofErr w:type="spellEnd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заместник-председател на СИК № 151000019.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НАЗНАЧАВА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Зоя Маринова Маркова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като заместник-председател на СИК № 151000019.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189/01.11.2019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г., подписано от представителя на ПП „ГЕРБ“ в Община Долна Митрополия, за промяна в състава на ПСИК, във връзка с произвеждане на втория тур на изборите за кметове на 03.11.2019 г., като в ПСИК № 035 в гр. Долна Митрополия на мястото на Димитър Бориславов Георгиев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, за председател да бъде назначена Искра Дамянова Траянова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A2D8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Димитър Бориславов Георгиев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председател на ПСИК № 151000035.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Искра Дамянова Траянова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председател на ПСИК № 151000035.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ОТНОСНО: Постъпило е предложение с вх. № 190/01.11.2019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г. за промяна в състава на СИК №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A2D8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001 в с. Байкал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, от ПП „ВОЛЯ“, във връзка с произвеждане на втория тур на изборите за кметове на 03.11.2019 г., като на мястото на Калоян Павлов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Кодров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за член да бъде назначена Десислава Любомирова Христова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>**********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4915" w:rsidRPr="00CA2D85" w:rsidRDefault="007D4915" w:rsidP="007D4915">
      <w:pPr>
        <w:spacing w:before="240" w:after="24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sz w:val="24"/>
          <w:szCs w:val="24"/>
        </w:rPr>
        <w:t>На основание чл. 87, ал. 1, т. 5, чл. 89, чл. 92, чл. 95, чл. 96 от ИК, Решение № 1029-МИ/10.09.2019 г. на ЦИК и Решение № 083-МИ/26.09.2019 г. на ОИК – Долна Митрополия, ОИК-Долна Митрополия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7D4915" w:rsidRPr="00CA2D85" w:rsidRDefault="007D4915" w:rsidP="007D491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ОСВОБОЖДАВА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Калоян Павлов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Кодров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СИК №151000001.</w:t>
      </w: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НАЗНАЧАВА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Десислава Любомирова Христова с ЕГН </w:t>
      </w:r>
      <w:r w:rsidR="00CA2D85">
        <w:rPr>
          <w:rFonts w:ascii="Times New Roman" w:eastAsia="Times New Roman" w:hAnsi="Times New Roman" w:cs="Times New Roman"/>
          <w:sz w:val="24"/>
          <w:szCs w:val="24"/>
        </w:rPr>
        <w:t xml:space="preserve">**********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като член на СИК №151000001.</w:t>
      </w:r>
    </w:p>
    <w:p w:rsidR="0085180B" w:rsidRPr="00CA2D85" w:rsidRDefault="0085180B" w:rsidP="00256998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8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85180B" w:rsidRPr="00CA2D85" w:rsidRDefault="0085180B" w:rsidP="00851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8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5180B" w:rsidRPr="00CA2D85" w:rsidTr="000F7050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5180B" w:rsidRPr="00CA2D85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9B6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</w:t>
            </w:r>
            <w:r w:rsidR="009B61CC"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Богданова </w:t>
            </w: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85180B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5180B" w:rsidRPr="00CA2D85" w:rsidTr="000F7050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0B" w:rsidRPr="00CA2D85" w:rsidRDefault="0085180B" w:rsidP="000F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80B" w:rsidRPr="00CA2D85" w:rsidRDefault="00583DB1" w:rsidP="000F705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0D063D" w:rsidRPr="00CA2D85" w:rsidRDefault="0085180B" w:rsidP="000D063D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D85">
        <w:rPr>
          <w:rFonts w:ascii="Times New Roman" w:hAnsi="Times New Roman" w:cs="Times New Roman"/>
          <w:b/>
          <w:i/>
          <w:sz w:val="24"/>
          <w:szCs w:val="24"/>
        </w:rPr>
        <w:t>Гласували „ЗА” 1</w:t>
      </w:r>
      <w:r w:rsidR="00583DB1" w:rsidRPr="00CA2D85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A2D85">
        <w:rPr>
          <w:rFonts w:ascii="Times New Roman" w:hAnsi="Times New Roman" w:cs="Times New Roman"/>
          <w:b/>
          <w:i/>
          <w:sz w:val="24"/>
          <w:szCs w:val="24"/>
        </w:rPr>
        <w:t xml:space="preserve"> членове / Гласували „ПРОТИВ” </w:t>
      </w:r>
      <w:r w:rsidR="000D063D" w:rsidRPr="00CA2D8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CA2D85">
        <w:rPr>
          <w:rFonts w:ascii="Times New Roman" w:hAnsi="Times New Roman" w:cs="Times New Roman"/>
          <w:b/>
          <w:i/>
          <w:sz w:val="24"/>
          <w:szCs w:val="24"/>
        </w:rPr>
        <w:t xml:space="preserve"> няма</w:t>
      </w:r>
    </w:p>
    <w:p w:rsidR="007D4915" w:rsidRPr="00CA2D85" w:rsidRDefault="007D4915" w:rsidP="007D4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>По т. 2 от дневния ред: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ОТНОСНО: Регистрация на застъпник на кандидат за кмет на кметство във втория тур на изборите на 03 ноември 2019 г. в община Долна Митрополия.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вх. № </w:t>
      </w: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92/01.11.2019 г. от коалиция „БСП ЗА БЪЛГАРИЯ“, подписано от Александър Пенков </w:t>
      </w:r>
      <w:proofErr w:type="spellStart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Печеняков</w:t>
      </w:r>
      <w:proofErr w:type="spellEnd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като пълномощник на представляващия коалицията, за регистрация на застъпник на кандидат за кмет на кметство във втория тур на изборите на 03 ноември 2019 г. в община Долна Митрополия, заведено под № 6/24.10.2019 г. във входящия регистър на предложени за регистрация </w:t>
      </w:r>
      <w:proofErr w:type="spellStart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съветници и за кметове на 27 октомври 2019 г.  по чл. 118, ал. 1, 4 и 5 от Изборния кодекс.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:rsidR="007D4915" w:rsidRPr="00CA2D85" w:rsidRDefault="007D4915" w:rsidP="007D4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1. Пълномощно.</w:t>
      </w:r>
    </w:p>
    <w:p w:rsidR="007D4915" w:rsidRPr="00CA2D85" w:rsidRDefault="007D4915" w:rsidP="007D4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2. Списък с имената и ЕГН/ЛН на </w:t>
      </w:r>
      <w:proofErr w:type="spellStart"/>
      <w:r w:rsidRPr="00CA2D85">
        <w:rPr>
          <w:rFonts w:ascii="Times New Roman" w:eastAsia="Times New Roman" w:hAnsi="Times New Roman" w:cs="Times New Roman"/>
          <w:sz w:val="24"/>
          <w:szCs w:val="24"/>
        </w:rPr>
        <w:t>застъпниците</w:t>
      </w:r>
      <w:proofErr w:type="spellEnd"/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– на хартия в 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 екземпляр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 xml:space="preserve">и на технически носител в 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CA2D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A2D85">
        <w:rPr>
          <w:rFonts w:ascii="Times New Roman" w:eastAsia="Times New Roman" w:hAnsi="Times New Roman" w:cs="Times New Roman"/>
          <w:sz w:val="24"/>
          <w:szCs w:val="24"/>
        </w:rPr>
        <w:t>формат.</w:t>
      </w:r>
    </w:p>
    <w:p w:rsidR="007D4915" w:rsidRPr="00CA2D85" w:rsidRDefault="007D4915" w:rsidP="007D4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sz w:val="24"/>
          <w:szCs w:val="24"/>
        </w:rPr>
        <w:t>3. Декларация-приложение № 75-МИ от изборните книжа – 1 брой.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основание чл. 87 ал. 1 т. 18,  чл. 118 от Изборния кодекс и във връзка с решение № 1080/12.09.2019 г. на ЦИК, Общинска избирателна комисия - Долна Митрополия</w:t>
      </w:r>
    </w:p>
    <w:p w:rsidR="007D4915" w:rsidRPr="00CA2D85" w:rsidRDefault="007D4915" w:rsidP="007D491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7D4915" w:rsidRPr="00CA2D85" w:rsidRDefault="007D4915" w:rsidP="007D491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застъпник на кандидат за кмет на кметство издигнат от коалиция „БСП ЗА БЪЛГАРИЯ“ във втория тур на изборите на 03 ноември 2019 г. в община Долна Митрополия, както следва: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5666"/>
        <w:gridCol w:w="2729"/>
      </w:tblGrid>
      <w:tr w:rsidR="007D4915" w:rsidRPr="00CA2D85" w:rsidTr="00BE3596">
        <w:trPr>
          <w:cantSplit/>
          <w:trHeight w:hRule="exact" w:val="340"/>
        </w:trPr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915" w:rsidRPr="00CA2D85" w:rsidRDefault="007D4915" w:rsidP="00BE35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915" w:rsidRPr="00CA2D85" w:rsidRDefault="007D4915" w:rsidP="00BE35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915" w:rsidRPr="00CA2D85" w:rsidRDefault="007D4915" w:rsidP="00BE35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ЕГН/ЛН на застъпника</w:t>
            </w:r>
          </w:p>
        </w:tc>
      </w:tr>
      <w:tr w:rsidR="007D4915" w:rsidRPr="00CA2D85" w:rsidTr="00BE3596">
        <w:trPr>
          <w:cantSplit/>
          <w:trHeight w:hRule="exact" w:val="340"/>
        </w:trPr>
        <w:tc>
          <w:tcPr>
            <w:tcW w:w="12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4915" w:rsidRPr="00CA2D85" w:rsidRDefault="007D4915" w:rsidP="00BE35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A2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Николай Петров Данчев</w:t>
            </w:r>
          </w:p>
        </w:tc>
        <w:tc>
          <w:tcPr>
            <w:tcW w:w="27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4915" w:rsidRPr="00CA2D85" w:rsidRDefault="00CA2D8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</w:t>
            </w:r>
          </w:p>
        </w:tc>
      </w:tr>
    </w:tbl>
    <w:p w:rsidR="007D4915" w:rsidRPr="00CA2D85" w:rsidRDefault="007D4915" w:rsidP="007D4915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4915" w:rsidRPr="00CA2D85" w:rsidRDefault="007D4915" w:rsidP="007D4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бъде обжалвано в тридневен срок от обявяването му пред ЦИК.</w:t>
      </w:r>
    </w:p>
    <w:p w:rsidR="007D4915" w:rsidRPr="00CA2D85" w:rsidRDefault="007D4915" w:rsidP="007D4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15" w:rsidRPr="00CA2D85" w:rsidRDefault="007D4915" w:rsidP="007D4915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85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Решението  по точката се прие единодушно със следното поименно гласуване на присъствалите: </w:t>
      </w:r>
    </w:p>
    <w:p w:rsidR="007D4915" w:rsidRPr="00CA2D85" w:rsidRDefault="007D4915" w:rsidP="007D49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7D4915" w:rsidRPr="00CA2D85" w:rsidTr="00BE3596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7D4915" w:rsidRPr="00CA2D85" w:rsidTr="00BE3596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D4915" w:rsidRPr="00CA2D85" w:rsidTr="00BE359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915" w:rsidRPr="00CA2D85" w:rsidRDefault="007D4915" w:rsidP="00BE3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915" w:rsidRPr="00CA2D85" w:rsidRDefault="007D4915" w:rsidP="00BE35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2D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7D4915" w:rsidRDefault="007D4915" w:rsidP="007D4915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2D85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80517C" w:rsidRDefault="0080517C" w:rsidP="008051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0517C" w:rsidRDefault="0080517C" w:rsidP="008051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Утвърждаване образец на бюлетина за втори тур за кмет на кметство с.Байкал, с. Биволаре, с. Брегаре, с. Крушовене,с. Ореховица, с. Победа и с. Славовица </w:t>
      </w:r>
      <w:r w:rsidR="005D1365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Община Долна Митрополия  на 03.11.2019г.</w:t>
      </w:r>
    </w:p>
    <w:p w:rsidR="0080517C" w:rsidRDefault="0080517C" w:rsidP="008051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чл.87, ал.1, т.9  и чл.422 от   ИК, Общинска избирателна комисия </w:t>
      </w:r>
      <w:r w:rsidR="00237D7B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37D7B">
        <w:rPr>
          <w:rFonts w:ascii="Times New Roman" w:eastAsia="Times New Roman" w:hAnsi="Times New Roman" w:cs="Times New Roman"/>
          <w:color w:val="333333"/>
          <w:sz w:val="24"/>
          <w:szCs w:val="24"/>
        </w:rPr>
        <w:t>Долна Митрополия</w:t>
      </w:r>
    </w:p>
    <w:p w:rsidR="0080517C" w:rsidRDefault="0080517C" w:rsidP="0080517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80517C" w:rsidRDefault="0080517C" w:rsidP="008051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УТВЪРЖДАВА образец на бюлетините за втори тур за  кмет на кметства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с.Байкал, с. Биволаре, с. Брегаре, с. Крушовене,с. Ореховица, с. Победа и с. Славовица</w:t>
      </w:r>
      <w:r w:rsidR="005D1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Община </w:t>
      </w:r>
      <w:r w:rsidR="005D13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Долна Митрополия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03.11.2019г.</w:t>
      </w:r>
    </w:p>
    <w:p w:rsidR="0080517C" w:rsidRDefault="0080517C" w:rsidP="0080517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Решението подлежи на обжалване пред Централната избирателна комисия в срок до три дни от обявяването му ,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Чл.88, ал.1 от ИК</w:t>
      </w:r>
    </w:p>
    <w:p w:rsidR="0080517C" w:rsidRPr="002E2062" w:rsidRDefault="0080517C" w:rsidP="0080517C">
      <w:pPr>
        <w:shd w:val="clear" w:color="auto" w:fill="FFFFFF"/>
        <w:spacing w:after="24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присъствалите: </w:t>
      </w:r>
    </w:p>
    <w:p w:rsidR="0080517C" w:rsidRPr="002E2062" w:rsidRDefault="0080517C" w:rsidP="0080517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6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80517C" w:rsidRPr="002E2062" w:rsidTr="00821FFD">
        <w:trPr>
          <w:trHeight w:val="87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Състав на ОИК-Долна Митрополия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Гласуване</w:t>
            </w:r>
          </w:p>
        </w:tc>
      </w:tr>
      <w:tr w:rsidR="0080517C" w:rsidRPr="002E2062" w:rsidTr="00821FFD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Кръстьо Христов Крачунов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rPr>
          <w:trHeight w:val="17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Миглена Илиянова Илиева-Димитрова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Здравка Димитрова Стефанова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Илонка Ангелова Йорданова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Людмила Георгиева Тодорова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Албена Красимирова Йотова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Лъчезар Филаретов Попов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Поля Георгиева Панова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Иваничка Цветанова Цветанова-Мусова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Пепа Богданова Андреева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Иван Тодоров Еремиев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0517C" w:rsidRPr="002E2062" w:rsidTr="00821FF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17C" w:rsidRPr="002E2062" w:rsidRDefault="0080517C" w:rsidP="0082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Антоанета Петкова Русанова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17C" w:rsidRPr="002E2062" w:rsidRDefault="0080517C" w:rsidP="00821F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06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0517C" w:rsidRDefault="0080517C" w:rsidP="0080517C">
      <w:pPr>
        <w:ind w:right="49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2E2062">
        <w:rPr>
          <w:rFonts w:ascii="Times New Roman" w:hAnsi="Times New Roman" w:cs="Times New Roman"/>
          <w:b/>
          <w:i/>
          <w:sz w:val="24"/>
          <w:szCs w:val="24"/>
        </w:rPr>
        <w:t>Гласували „ЗА” 13 членове / Гласували „ПРОТИВ” – няма</w:t>
      </w:r>
    </w:p>
    <w:p w:rsidR="007D4915" w:rsidRPr="00CA2D85" w:rsidRDefault="007D4915" w:rsidP="007D49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C7A" w:rsidRPr="00CA2D85" w:rsidRDefault="00E2448E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 xml:space="preserve">След гласуване на последната точка от дневния ред на заседанието, същото беше обявено за приключило и закрито от председателя на ОИК-Долна Митрополия в </w:t>
      </w:r>
      <w:r w:rsidR="00E06AC9" w:rsidRPr="00CA2D85">
        <w:rPr>
          <w:rFonts w:ascii="Times New Roman" w:hAnsi="Times New Roman" w:cs="Times New Roman"/>
          <w:b/>
          <w:sz w:val="24"/>
          <w:szCs w:val="24"/>
        </w:rPr>
        <w:t>1</w:t>
      </w:r>
      <w:r w:rsidR="007D4915" w:rsidRPr="00CA2D85">
        <w:rPr>
          <w:rFonts w:ascii="Times New Roman" w:hAnsi="Times New Roman" w:cs="Times New Roman"/>
          <w:b/>
          <w:sz w:val="24"/>
          <w:szCs w:val="24"/>
        </w:rPr>
        <w:t>5</w:t>
      </w:r>
      <w:r w:rsidR="00A9739C" w:rsidRPr="00CA2D85">
        <w:rPr>
          <w:rFonts w:ascii="Times New Roman" w:hAnsi="Times New Roman" w:cs="Times New Roman"/>
          <w:b/>
          <w:sz w:val="24"/>
          <w:szCs w:val="24"/>
        </w:rPr>
        <w:t>:</w:t>
      </w:r>
      <w:r w:rsidR="007D4915" w:rsidRPr="00CA2D85">
        <w:rPr>
          <w:rFonts w:ascii="Times New Roman" w:hAnsi="Times New Roman" w:cs="Times New Roman"/>
          <w:b/>
          <w:sz w:val="24"/>
          <w:szCs w:val="24"/>
        </w:rPr>
        <w:t>35</w:t>
      </w:r>
      <w:r w:rsidR="00BD11A7" w:rsidRPr="00CA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85">
        <w:rPr>
          <w:rFonts w:ascii="Times New Roman" w:hAnsi="Times New Roman" w:cs="Times New Roman"/>
          <w:b/>
          <w:sz w:val="24"/>
          <w:szCs w:val="24"/>
        </w:rPr>
        <w:t>часа.</w:t>
      </w:r>
    </w:p>
    <w:p w:rsidR="00BD11A7" w:rsidRPr="00CA2D85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CA2D85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836EB1" w:rsidRPr="00CA2D85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ab/>
      </w:r>
      <w:r w:rsidRPr="00CA2D8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3B1C7A" w:rsidRPr="00CA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537" w:rsidRPr="00CA2D85">
        <w:rPr>
          <w:rFonts w:ascii="Times New Roman" w:hAnsi="Times New Roman" w:cs="Times New Roman"/>
          <w:b/>
          <w:sz w:val="24"/>
          <w:szCs w:val="24"/>
        </w:rPr>
        <w:t xml:space="preserve">Йорданка Илиева </w:t>
      </w:r>
      <w:r w:rsidRPr="00CA2D85">
        <w:rPr>
          <w:rFonts w:ascii="Times New Roman" w:hAnsi="Times New Roman" w:cs="Times New Roman"/>
          <w:b/>
          <w:sz w:val="24"/>
          <w:szCs w:val="24"/>
        </w:rPr>
        <w:t>/</w:t>
      </w:r>
    </w:p>
    <w:p w:rsidR="00BD11A7" w:rsidRPr="00CA2D85" w:rsidRDefault="00BD11A7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F4B" w:rsidRPr="00CA2D85" w:rsidRDefault="00110F4B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836EB1" w:rsidRPr="00CA2D85" w:rsidRDefault="00836EB1" w:rsidP="001B70DF">
      <w:pPr>
        <w:spacing w:after="0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D85">
        <w:rPr>
          <w:rFonts w:ascii="Times New Roman" w:hAnsi="Times New Roman" w:cs="Times New Roman"/>
          <w:b/>
          <w:sz w:val="24"/>
          <w:szCs w:val="24"/>
        </w:rPr>
        <w:tab/>
      </w:r>
      <w:r w:rsidRPr="00CA2D85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7A7537" w:rsidRPr="00CA2D85">
        <w:rPr>
          <w:rFonts w:ascii="Times New Roman" w:hAnsi="Times New Roman" w:cs="Times New Roman"/>
          <w:b/>
          <w:sz w:val="24"/>
          <w:szCs w:val="24"/>
        </w:rPr>
        <w:t>Здравка Стефанова</w:t>
      </w:r>
      <w:r w:rsidR="003B1C7A" w:rsidRPr="00CA2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D8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36EB1" w:rsidRPr="00CA2D85" w:rsidSect="003B1C7A">
      <w:pgSz w:w="11906" w:h="16838"/>
      <w:pgMar w:top="568" w:right="707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85" w:rsidRDefault="00CA2D85" w:rsidP="00CA2D85">
      <w:pPr>
        <w:spacing w:after="0" w:line="240" w:lineRule="auto"/>
      </w:pPr>
      <w:r>
        <w:separator/>
      </w:r>
    </w:p>
  </w:endnote>
  <w:endnote w:type="continuationSeparator" w:id="0">
    <w:p w:rsidR="00CA2D85" w:rsidRDefault="00CA2D85" w:rsidP="00CA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85" w:rsidRDefault="00CA2D85" w:rsidP="00CA2D85">
      <w:pPr>
        <w:spacing w:after="0" w:line="240" w:lineRule="auto"/>
      </w:pPr>
      <w:r>
        <w:separator/>
      </w:r>
    </w:p>
  </w:footnote>
  <w:footnote w:type="continuationSeparator" w:id="0">
    <w:p w:rsidR="00CA2D85" w:rsidRDefault="00CA2D85" w:rsidP="00CA2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53AEE"/>
    <w:multiLevelType w:val="hybridMultilevel"/>
    <w:tmpl w:val="F27626A4"/>
    <w:lvl w:ilvl="0" w:tplc="39945A84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564FE"/>
    <w:multiLevelType w:val="multilevel"/>
    <w:tmpl w:val="74263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1A4E0E"/>
    <w:multiLevelType w:val="hybridMultilevel"/>
    <w:tmpl w:val="1C8C747E"/>
    <w:lvl w:ilvl="0" w:tplc="8D380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1728D"/>
    <w:multiLevelType w:val="hybridMultilevel"/>
    <w:tmpl w:val="DAE07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D77AA"/>
    <w:multiLevelType w:val="multilevel"/>
    <w:tmpl w:val="27A6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D61C9"/>
    <w:multiLevelType w:val="hybridMultilevel"/>
    <w:tmpl w:val="B988300C"/>
    <w:lvl w:ilvl="0" w:tplc="AA006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512E"/>
    <w:rsid w:val="00012337"/>
    <w:rsid w:val="00020DC3"/>
    <w:rsid w:val="0003044B"/>
    <w:rsid w:val="00072504"/>
    <w:rsid w:val="00073910"/>
    <w:rsid w:val="000922FE"/>
    <w:rsid w:val="000943A0"/>
    <w:rsid w:val="000A0A0C"/>
    <w:rsid w:val="000A1840"/>
    <w:rsid w:val="000B7AF3"/>
    <w:rsid w:val="000C1212"/>
    <w:rsid w:val="000C3760"/>
    <w:rsid w:val="000D063D"/>
    <w:rsid w:val="000D3BC9"/>
    <w:rsid w:val="000E4347"/>
    <w:rsid w:val="000F7050"/>
    <w:rsid w:val="001015D1"/>
    <w:rsid w:val="00110F4B"/>
    <w:rsid w:val="00134E8C"/>
    <w:rsid w:val="001457C6"/>
    <w:rsid w:val="001503FD"/>
    <w:rsid w:val="00151658"/>
    <w:rsid w:val="001767D4"/>
    <w:rsid w:val="00177F32"/>
    <w:rsid w:val="0018079B"/>
    <w:rsid w:val="0019028F"/>
    <w:rsid w:val="00196B25"/>
    <w:rsid w:val="001A1594"/>
    <w:rsid w:val="001B70DF"/>
    <w:rsid w:val="001D1FCD"/>
    <w:rsid w:val="001D5546"/>
    <w:rsid w:val="001E1343"/>
    <w:rsid w:val="001E34DD"/>
    <w:rsid w:val="001E6B01"/>
    <w:rsid w:val="001E7F16"/>
    <w:rsid w:val="001F146B"/>
    <w:rsid w:val="001F1AE5"/>
    <w:rsid w:val="001F3457"/>
    <w:rsid w:val="001F4923"/>
    <w:rsid w:val="002079AD"/>
    <w:rsid w:val="00212510"/>
    <w:rsid w:val="002173C2"/>
    <w:rsid w:val="002248F4"/>
    <w:rsid w:val="002253B5"/>
    <w:rsid w:val="00226C27"/>
    <w:rsid w:val="002301E5"/>
    <w:rsid w:val="0023305B"/>
    <w:rsid w:val="00237D7B"/>
    <w:rsid w:val="002447F2"/>
    <w:rsid w:val="00256998"/>
    <w:rsid w:val="002638AA"/>
    <w:rsid w:val="002642AF"/>
    <w:rsid w:val="002706CD"/>
    <w:rsid w:val="002731D2"/>
    <w:rsid w:val="00274F66"/>
    <w:rsid w:val="00295F14"/>
    <w:rsid w:val="002B271E"/>
    <w:rsid w:val="002B7267"/>
    <w:rsid w:val="002C18AC"/>
    <w:rsid w:val="002E2062"/>
    <w:rsid w:val="002E5E6D"/>
    <w:rsid w:val="002F2360"/>
    <w:rsid w:val="002F35A7"/>
    <w:rsid w:val="0030278C"/>
    <w:rsid w:val="003122ED"/>
    <w:rsid w:val="003123D4"/>
    <w:rsid w:val="00312D9A"/>
    <w:rsid w:val="0031453E"/>
    <w:rsid w:val="00315C40"/>
    <w:rsid w:val="00324266"/>
    <w:rsid w:val="003247AE"/>
    <w:rsid w:val="00327F4E"/>
    <w:rsid w:val="00332C51"/>
    <w:rsid w:val="00337BB3"/>
    <w:rsid w:val="003509F6"/>
    <w:rsid w:val="00354EB1"/>
    <w:rsid w:val="00360C3C"/>
    <w:rsid w:val="00364656"/>
    <w:rsid w:val="0036503A"/>
    <w:rsid w:val="00372C6B"/>
    <w:rsid w:val="0037777E"/>
    <w:rsid w:val="0039145D"/>
    <w:rsid w:val="0039332A"/>
    <w:rsid w:val="003B0B07"/>
    <w:rsid w:val="003B1C7A"/>
    <w:rsid w:val="003C024F"/>
    <w:rsid w:val="003D0945"/>
    <w:rsid w:val="003D0FB9"/>
    <w:rsid w:val="003D173C"/>
    <w:rsid w:val="003D4ECF"/>
    <w:rsid w:val="003D5014"/>
    <w:rsid w:val="003E524A"/>
    <w:rsid w:val="003E630F"/>
    <w:rsid w:val="003F025D"/>
    <w:rsid w:val="00403E93"/>
    <w:rsid w:val="004064FA"/>
    <w:rsid w:val="004112A8"/>
    <w:rsid w:val="00417348"/>
    <w:rsid w:val="00423D45"/>
    <w:rsid w:val="00443F86"/>
    <w:rsid w:val="00450F63"/>
    <w:rsid w:val="00465CFD"/>
    <w:rsid w:val="0048237C"/>
    <w:rsid w:val="004B353E"/>
    <w:rsid w:val="004C3CA3"/>
    <w:rsid w:val="004C6969"/>
    <w:rsid w:val="004E1B80"/>
    <w:rsid w:val="004E5BC0"/>
    <w:rsid w:val="004F3ECF"/>
    <w:rsid w:val="004F5B05"/>
    <w:rsid w:val="0050046E"/>
    <w:rsid w:val="00505B5E"/>
    <w:rsid w:val="005114E4"/>
    <w:rsid w:val="00521612"/>
    <w:rsid w:val="00527FE1"/>
    <w:rsid w:val="005454C2"/>
    <w:rsid w:val="0054703A"/>
    <w:rsid w:val="00566DE5"/>
    <w:rsid w:val="0057703E"/>
    <w:rsid w:val="00583DB1"/>
    <w:rsid w:val="00595034"/>
    <w:rsid w:val="005B3791"/>
    <w:rsid w:val="005D1365"/>
    <w:rsid w:val="005F15DE"/>
    <w:rsid w:val="005F2F57"/>
    <w:rsid w:val="005F7B62"/>
    <w:rsid w:val="00603D1B"/>
    <w:rsid w:val="00612125"/>
    <w:rsid w:val="006127FA"/>
    <w:rsid w:val="00612F09"/>
    <w:rsid w:val="00613E6A"/>
    <w:rsid w:val="00641974"/>
    <w:rsid w:val="006456F5"/>
    <w:rsid w:val="00651073"/>
    <w:rsid w:val="0066180F"/>
    <w:rsid w:val="0066376F"/>
    <w:rsid w:val="00670474"/>
    <w:rsid w:val="00670DCB"/>
    <w:rsid w:val="00696055"/>
    <w:rsid w:val="006B39DF"/>
    <w:rsid w:val="006D0F8F"/>
    <w:rsid w:val="006D1D24"/>
    <w:rsid w:val="006D2DC5"/>
    <w:rsid w:val="006D5D03"/>
    <w:rsid w:val="006E48A6"/>
    <w:rsid w:val="0071012B"/>
    <w:rsid w:val="00712028"/>
    <w:rsid w:val="00713FC8"/>
    <w:rsid w:val="00715A81"/>
    <w:rsid w:val="00722F8A"/>
    <w:rsid w:val="007257EE"/>
    <w:rsid w:val="007553E1"/>
    <w:rsid w:val="0078313D"/>
    <w:rsid w:val="007A729A"/>
    <w:rsid w:val="007A7537"/>
    <w:rsid w:val="007B21A2"/>
    <w:rsid w:val="007B4E62"/>
    <w:rsid w:val="007C242A"/>
    <w:rsid w:val="007C5635"/>
    <w:rsid w:val="007C7852"/>
    <w:rsid w:val="007D27B2"/>
    <w:rsid w:val="007D4915"/>
    <w:rsid w:val="007D77FE"/>
    <w:rsid w:val="007E0913"/>
    <w:rsid w:val="007E3957"/>
    <w:rsid w:val="007E3967"/>
    <w:rsid w:val="007E6E01"/>
    <w:rsid w:val="007F0F7E"/>
    <w:rsid w:val="00801EB1"/>
    <w:rsid w:val="00804FBC"/>
    <w:rsid w:val="0080517C"/>
    <w:rsid w:val="00805AE4"/>
    <w:rsid w:val="00807DDA"/>
    <w:rsid w:val="00822B9F"/>
    <w:rsid w:val="0083478E"/>
    <w:rsid w:val="00836EB1"/>
    <w:rsid w:val="00842690"/>
    <w:rsid w:val="00843E7A"/>
    <w:rsid w:val="0085180B"/>
    <w:rsid w:val="00852D1D"/>
    <w:rsid w:val="00864D03"/>
    <w:rsid w:val="0086694A"/>
    <w:rsid w:val="00871D0A"/>
    <w:rsid w:val="008739FA"/>
    <w:rsid w:val="00886450"/>
    <w:rsid w:val="00887694"/>
    <w:rsid w:val="008877FC"/>
    <w:rsid w:val="008924C8"/>
    <w:rsid w:val="00896A2E"/>
    <w:rsid w:val="008B2D8E"/>
    <w:rsid w:val="008C1477"/>
    <w:rsid w:val="008E630C"/>
    <w:rsid w:val="008F26EB"/>
    <w:rsid w:val="009013E0"/>
    <w:rsid w:val="00910859"/>
    <w:rsid w:val="00915E84"/>
    <w:rsid w:val="00916DE0"/>
    <w:rsid w:val="009241E9"/>
    <w:rsid w:val="0093218B"/>
    <w:rsid w:val="00942859"/>
    <w:rsid w:val="0095299B"/>
    <w:rsid w:val="00956956"/>
    <w:rsid w:val="009652B0"/>
    <w:rsid w:val="009735EF"/>
    <w:rsid w:val="00983DF7"/>
    <w:rsid w:val="00993038"/>
    <w:rsid w:val="009A2A39"/>
    <w:rsid w:val="009A3802"/>
    <w:rsid w:val="009A387D"/>
    <w:rsid w:val="009B451E"/>
    <w:rsid w:val="009B61CC"/>
    <w:rsid w:val="009C2205"/>
    <w:rsid w:val="009C3642"/>
    <w:rsid w:val="009C6968"/>
    <w:rsid w:val="009D0EEA"/>
    <w:rsid w:val="009D45AE"/>
    <w:rsid w:val="009D77CF"/>
    <w:rsid w:val="009E0AAB"/>
    <w:rsid w:val="009E3077"/>
    <w:rsid w:val="009E3410"/>
    <w:rsid w:val="009F37B7"/>
    <w:rsid w:val="009F52DC"/>
    <w:rsid w:val="009F5AC9"/>
    <w:rsid w:val="00A010F3"/>
    <w:rsid w:val="00A0263F"/>
    <w:rsid w:val="00A02673"/>
    <w:rsid w:val="00A06783"/>
    <w:rsid w:val="00A076D2"/>
    <w:rsid w:val="00A21349"/>
    <w:rsid w:val="00A23967"/>
    <w:rsid w:val="00A33839"/>
    <w:rsid w:val="00A52C37"/>
    <w:rsid w:val="00A54003"/>
    <w:rsid w:val="00A5658A"/>
    <w:rsid w:val="00A60F85"/>
    <w:rsid w:val="00A71F85"/>
    <w:rsid w:val="00A766D2"/>
    <w:rsid w:val="00A82D04"/>
    <w:rsid w:val="00A93442"/>
    <w:rsid w:val="00A95552"/>
    <w:rsid w:val="00A9739C"/>
    <w:rsid w:val="00A9769E"/>
    <w:rsid w:val="00AA31A1"/>
    <w:rsid w:val="00AA7C6D"/>
    <w:rsid w:val="00AC4E52"/>
    <w:rsid w:val="00AC622B"/>
    <w:rsid w:val="00AC62C2"/>
    <w:rsid w:val="00AC771B"/>
    <w:rsid w:val="00AD1279"/>
    <w:rsid w:val="00AD75C1"/>
    <w:rsid w:val="00AE3F1F"/>
    <w:rsid w:val="00AF15BE"/>
    <w:rsid w:val="00AF4310"/>
    <w:rsid w:val="00B02F15"/>
    <w:rsid w:val="00B039F6"/>
    <w:rsid w:val="00B03AE0"/>
    <w:rsid w:val="00B1163B"/>
    <w:rsid w:val="00B17AE6"/>
    <w:rsid w:val="00B2635F"/>
    <w:rsid w:val="00B33174"/>
    <w:rsid w:val="00B43330"/>
    <w:rsid w:val="00B50C18"/>
    <w:rsid w:val="00B535FF"/>
    <w:rsid w:val="00B55905"/>
    <w:rsid w:val="00B5699C"/>
    <w:rsid w:val="00B66355"/>
    <w:rsid w:val="00B67016"/>
    <w:rsid w:val="00BA227B"/>
    <w:rsid w:val="00BB37A3"/>
    <w:rsid w:val="00BB4B1D"/>
    <w:rsid w:val="00BB7674"/>
    <w:rsid w:val="00BB7DE8"/>
    <w:rsid w:val="00BC672E"/>
    <w:rsid w:val="00BD11A7"/>
    <w:rsid w:val="00BD3515"/>
    <w:rsid w:val="00BE68AB"/>
    <w:rsid w:val="00BF0AEF"/>
    <w:rsid w:val="00BF19DC"/>
    <w:rsid w:val="00BF23CB"/>
    <w:rsid w:val="00C061D0"/>
    <w:rsid w:val="00C06D1E"/>
    <w:rsid w:val="00C122FA"/>
    <w:rsid w:val="00C31658"/>
    <w:rsid w:val="00C521E6"/>
    <w:rsid w:val="00C52AC8"/>
    <w:rsid w:val="00C54451"/>
    <w:rsid w:val="00C61347"/>
    <w:rsid w:val="00C66A41"/>
    <w:rsid w:val="00C91AE9"/>
    <w:rsid w:val="00C92FB8"/>
    <w:rsid w:val="00C955DD"/>
    <w:rsid w:val="00C95CE7"/>
    <w:rsid w:val="00CA2D85"/>
    <w:rsid w:val="00CB2094"/>
    <w:rsid w:val="00CB2DA0"/>
    <w:rsid w:val="00CB3649"/>
    <w:rsid w:val="00CB383E"/>
    <w:rsid w:val="00CC5F50"/>
    <w:rsid w:val="00CD0BC3"/>
    <w:rsid w:val="00CE182A"/>
    <w:rsid w:val="00D0357D"/>
    <w:rsid w:val="00D05FEF"/>
    <w:rsid w:val="00D06E5D"/>
    <w:rsid w:val="00D1089B"/>
    <w:rsid w:val="00D16EE7"/>
    <w:rsid w:val="00D21A7D"/>
    <w:rsid w:val="00D468D8"/>
    <w:rsid w:val="00D567DB"/>
    <w:rsid w:val="00D56E26"/>
    <w:rsid w:val="00D67F23"/>
    <w:rsid w:val="00D82458"/>
    <w:rsid w:val="00DA49D1"/>
    <w:rsid w:val="00DB0B17"/>
    <w:rsid w:val="00DC2B3D"/>
    <w:rsid w:val="00DC777D"/>
    <w:rsid w:val="00DC7DA1"/>
    <w:rsid w:val="00DD7194"/>
    <w:rsid w:val="00DE13BB"/>
    <w:rsid w:val="00DE2E64"/>
    <w:rsid w:val="00E00B29"/>
    <w:rsid w:val="00E01A8D"/>
    <w:rsid w:val="00E06AC9"/>
    <w:rsid w:val="00E133E5"/>
    <w:rsid w:val="00E2448E"/>
    <w:rsid w:val="00E3037E"/>
    <w:rsid w:val="00E779A8"/>
    <w:rsid w:val="00E97B64"/>
    <w:rsid w:val="00EB6555"/>
    <w:rsid w:val="00EE472C"/>
    <w:rsid w:val="00EF0038"/>
    <w:rsid w:val="00F0272F"/>
    <w:rsid w:val="00F02F3E"/>
    <w:rsid w:val="00F05216"/>
    <w:rsid w:val="00F13711"/>
    <w:rsid w:val="00F23E11"/>
    <w:rsid w:val="00F257F3"/>
    <w:rsid w:val="00F27EA6"/>
    <w:rsid w:val="00F40022"/>
    <w:rsid w:val="00F436E3"/>
    <w:rsid w:val="00F44708"/>
    <w:rsid w:val="00F456A2"/>
    <w:rsid w:val="00F47067"/>
    <w:rsid w:val="00F53BC1"/>
    <w:rsid w:val="00F57D72"/>
    <w:rsid w:val="00F6134E"/>
    <w:rsid w:val="00F61450"/>
    <w:rsid w:val="00F63E5E"/>
    <w:rsid w:val="00F819BF"/>
    <w:rsid w:val="00F81EF7"/>
    <w:rsid w:val="00F918F8"/>
    <w:rsid w:val="00F95378"/>
    <w:rsid w:val="00FA2D49"/>
    <w:rsid w:val="00FA433D"/>
    <w:rsid w:val="00FB5883"/>
    <w:rsid w:val="00FD152F"/>
    <w:rsid w:val="00FD56AB"/>
    <w:rsid w:val="00FD697B"/>
    <w:rsid w:val="00FE22AE"/>
    <w:rsid w:val="00FE40F5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A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CA2D85"/>
  </w:style>
  <w:style w:type="paragraph" w:styleId="ae">
    <w:name w:val="footer"/>
    <w:basedOn w:val="a"/>
    <w:link w:val="af"/>
    <w:uiPriority w:val="99"/>
    <w:unhideWhenUsed/>
    <w:rsid w:val="00CA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CA2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B0B1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C3760"/>
    <w:rPr>
      <w:b/>
      <w:bCs/>
    </w:rPr>
  </w:style>
  <w:style w:type="paragraph" w:styleId="a8">
    <w:name w:val="Body Text"/>
    <w:basedOn w:val="a"/>
    <w:link w:val="a9"/>
    <w:unhideWhenUsed/>
    <w:rsid w:val="0085180B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9">
    <w:name w:val="Основен текст Знак"/>
    <w:basedOn w:val="a0"/>
    <w:link w:val="a8"/>
    <w:rsid w:val="0085180B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aa">
    <w:name w:val="Table Grid"/>
    <w:basedOn w:val="a1"/>
    <w:uiPriority w:val="59"/>
    <w:rsid w:val="00073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6180F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CA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CA2D85"/>
  </w:style>
  <w:style w:type="paragraph" w:styleId="ae">
    <w:name w:val="footer"/>
    <w:basedOn w:val="a"/>
    <w:link w:val="af"/>
    <w:uiPriority w:val="99"/>
    <w:unhideWhenUsed/>
    <w:rsid w:val="00CA2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Долен колонтитул Знак"/>
    <w:basedOn w:val="a0"/>
    <w:link w:val="ae"/>
    <w:uiPriority w:val="99"/>
    <w:rsid w:val="00CA2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2B32C-DC2C-4F81-9B46-536EEEFF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1755</Words>
  <Characters>10010</Characters>
  <Application>Microsoft Office Word</Application>
  <DocSecurity>0</DocSecurity>
  <Lines>83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11742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OIK_DM</cp:lastModifiedBy>
  <cp:revision>7</cp:revision>
  <cp:lastPrinted>2019-11-01T13:42:00Z</cp:lastPrinted>
  <dcterms:created xsi:type="dcterms:W3CDTF">2019-11-01T13:42:00Z</dcterms:created>
  <dcterms:modified xsi:type="dcterms:W3CDTF">2019-11-02T12:57:00Z</dcterms:modified>
</cp:coreProperties>
</file>